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DC008" w14:textId="77777777" w:rsidR="00530A14" w:rsidRDefault="0053578F">
      <w:pPr>
        <w:pStyle w:val="ConsPlusNormal"/>
        <w:keepNext/>
        <w:widowControl/>
        <w:ind w:firstLine="0"/>
        <w:jc w:val="center"/>
        <w:rPr>
          <w:rFonts w:ascii="PT Astra Serif" w:eastAsia="PT Astra Serif" w:hAnsi="PT Astra Serif" w:cs="PT Astra Serif"/>
          <w:b/>
          <w:bCs/>
          <w:sz w:val="28"/>
          <w:szCs w:val="28"/>
        </w:rPr>
      </w:pPr>
      <w:r>
        <w:rPr>
          <w:rFonts w:ascii="PT Astra Serif" w:eastAsia="PT Astra Serif" w:hAnsi="PT Astra Serif" w:cs="PT Astra Serif"/>
          <w:b/>
          <w:bCs/>
          <w:sz w:val="28"/>
          <w:szCs w:val="28"/>
        </w:rPr>
        <w:t>6. Ответственность за нарушения порядка формирования</w:t>
      </w:r>
    </w:p>
    <w:p w14:paraId="242CB5EE" w14:textId="77777777" w:rsidR="00530A14" w:rsidRDefault="0053578F">
      <w:pPr>
        <w:pStyle w:val="ConsPlusNormal"/>
        <w:keepNext/>
        <w:widowControl/>
        <w:spacing w:after="360"/>
        <w:ind w:firstLine="0"/>
        <w:jc w:val="center"/>
        <w:rPr>
          <w:rFonts w:ascii="PT Astra Serif" w:hAnsi="PT Astra Serif" w:cs="PT Astra Serif"/>
          <w:b/>
          <w:bCs/>
          <w:sz w:val="28"/>
          <w:szCs w:val="28"/>
        </w:rPr>
      </w:pPr>
      <w:r>
        <w:rPr>
          <w:rFonts w:ascii="PT Astra Serif" w:eastAsia="PT Astra Serif" w:hAnsi="PT Astra Serif" w:cs="PT Astra Serif"/>
          <w:b/>
          <w:bCs/>
          <w:sz w:val="28"/>
          <w:szCs w:val="28"/>
        </w:rPr>
        <w:t>и расходования средств избирательных фондов</w:t>
      </w:r>
    </w:p>
    <w:p w14:paraId="624C4470" w14:textId="77777777" w:rsidR="00530A14" w:rsidRDefault="0053578F">
      <w:pPr>
        <w:pStyle w:val="ConsPlusNorma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6.1.</w:t>
      </w:r>
      <w:r>
        <w:rPr>
          <w:rFonts w:ascii="PT Astra Serif" w:eastAsia="PT Astra Serif" w:hAnsi="PT Astra Serif" w:cs="PT Astra Serif"/>
          <w:sz w:val="28"/>
          <w:szCs w:val="28"/>
        </w:rPr>
        <w:tab/>
        <w:t>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уполномоченный представитель политической партии по финансовым вопросам, уполномоченный представитель регионального отделения политической партии по финансовым вопросам, кандидат, гражданин, являвшийся кандидатом.</w:t>
      </w:r>
    </w:p>
    <w:p w14:paraId="22EA5E22"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6.2.</w:t>
      </w:r>
      <w:r>
        <w:rPr>
          <w:rFonts w:ascii="PT Astra Serif" w:eastAsia="PT Astra Serif" w:hAnsi="PT Astra Serif" w:cs="PT Astra Serif"/>
          <w:sz w:val="28"/>
          <w:szCs w:val="28"/>
        </w:rPr>
        <w:tab/>
        <w:t>В случаях, указанных в пунктах 7–9 части 3 статьи 50 Федерального закона, за нарушение порядка формирования и расходования средств избирательных фондов Центральная избирательная комиссия Российской Федерации вправе принять решение об отказе в регистрации федерального списка кандидатов политической партии.</w:t>
      </w:r>
    </w:p>
    <w:p w14:paraId="142A0DA1"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В случаях, указанных в пунктах 10–12 части 7 статьи 51 Федерального закона, за нарушение порядка формирования и расходования средств избирательных фондов окружная избирательная комиссия вправе принять решение об отказе в регистрации кандидата.</w:t>
      </w:r>
    </w:p>
    <w:p w14:paraId="2C5993B6"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В случаях, указанных в пунктах 3–5 части 10 статьи 99 Федерального закона, регистрация федерального списка кандидатов, выдвинутого политической партией, может быть отменена Верховным Судом Российской Федерации по заявлению Центральной избирательной комиссии Российской Федерации или иной политической партии, федеральный список кандидатов которой зарегистрирован, не позднее чем за пять дней до дня (первого дня) голосования.</w:t>
      </w:r>
    </w:p>
    <w:p w14:paraId="038465C4"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 xml:space="preserve">В случаях, указанных в пунктах 3–5 части 12 статьи 99 Федерального закона, регистрация кандидата, выдвинутого по одномандатному избирательному округу, может быть отменена верховным судом республики, </w:t>
      </w:r>
      <w:r>
        <w:rPr>
          <w:rFonts w:ascii="PT Astra Serif" w:eastAsia="PT Astra Serif" w:hAnsi="PT Astra Serif" w:cs="PT Astra Serif"/>
          <w:sz w:val="28"/>
          <w:szCs w:val="28"/>
        </w:rPr>
        <w:lastRenderedPageBreak/>
        <w:t>краевым, областным судом, судом автономного округа, судом автономной области по заявлению зарегистрировавшей кандидата окружной избирательной комиссии, кандидата, зарегистрированного по тому же избирательному округу.</w:t>
      </w:r>
    </w:p>
    <w:p w14:paraId="0940CFF9" w14:textId="77777777" w:rsidR="00530A14" w:rsidRDefault="0053578F">
      <w:pPr>
        <w:pStyle w:val="ConsPlusNormal"/>
        <w:widowControl/>
        <w:tabs>
          <w:tab w:val="left" w:pos="1276"/>
        </w:tabs>
        <w:spacing w:line="360" w:lineRule="auto"/>
        <w:jc w:val="both"/>
        <w:rPr>
          <w:rFonts w:ascii="PT Astra Serif" w:hAnsi="PT Astra Serif" w:cs="PT Astra Serif"/>
          <w:sz w:val="28"/>
          <w:szCs w:val="28"/>
        </w:rPr>
      </w:pPr>
      <w:r>
        <w:rPr>
          <w:rFonts w:ascii="PT Astra Serif" w:eastAsia="PT Astra Serif" w:hAnsi="PT Astra Serif" w:cs="PT Astra Serif"/>
          <w:sz w:val="28"/>
          <w:szCs w:val="28"/>
        </w:rPr>
        <w:t>6.3.</w:t>
      </w:r>
      <w:r>
        <w:rPr>
          <w:rFonts w:ascii="PT Astra Serif" w:eastAsia="PT Astra Serif" w:hAnsi="PT Astra Serif" w:cs="PT Astra Serif"/>
          <w:sz w:val="28"/>
          <w:szCs w:val="28"/>
        </w:rPr>
        <w:tab/>
        <w:t xml:space="preserve">Лица, нарушающие правила финансирования избирательной кампании, несут уголовную, административную либо иную ответственность в соответствии с федеральным законодательством. </w:t>
      </w:r>
    </w:p>
    <w:p w14:paraId="167726AD" w14:textId="77777777" w:rsidR="00530A14" w:rsidRDefault="00530A14">
      <w:pPr>
        <w:pStyle w:val="ConsPlusNormal"/>
        <w:widowControl/>
        <w:tabs>
          <w:tab w:val="left" w:pos="1276"/>
        </w:tabs>
        <w:spacing w:line="360" w:lineRule="auto"/>
        <w:jc w:val="both"/>
        <w:rPr>
          <w:rFonts w:ascii="PT Astra Serif" w:hAnsi="PT Astra Serif" w:cs="PT Astra Serif"/>
          <w:sz w:val="28"/>
          <w:szCs w:val="28"/>
        </w:rPr>
      </w:pPr>
    </w:p>
    <w:sectPr w:rsidR="00530A14" w:rsidSect="00530A14">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0BB3D" w14:textId="77777777" w:rsidR="00CD0679" w:rsidRDefault="00CD0679">
      <w:pPr>
        <w:spacing w:line="240" w:lineRule="auto"/>
      </w:pPr>
      <w:r>
        <w:separator/>
      </w:r>
    </w:p>
  </w:endnote>
  <w:endnote w:type="continuationSeparator" w:id="0">
    <w:p w14:paraId="664C3766" w14:textId="77777777" w:rsidR="00CD0679" w:rsidRDefault="00CD06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0"/>
    <w:family w:val="auto"/>
    <w:pitch w:val="default"/>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BB882" w14:textId="77777777" w:rsidR="00CD0679" w:rsidRDefault="00CD0679">
      <w:pPr>
        <w:spacing w:line="240" w:lineRule="auto"/>
      </w:pPr>
      <w:r>
        <w:separator/>
      </w:r>
    </w:p>
  </w:footnote>
  <w:footnote w:type="continuationSeparator" w:id="0">
    <w:p w14:paraId="5B89A25C" w14:textId="77777777" w:rsidR="00CD0679" w:rsidRDefault="00CD06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74428"/>
      <w:docPartObj>
        <w:docPartGallery w:val="Page Numbers (Top of Page)"/>
        <w:docPartUnique/>
      </w:docPartObj>
    </w:sdtPr>
    <w:sdtContent>
      <w:p w14:paraId="6FAF83F6" w14:textId="77777777" w:rsidR="00530A14" w:rsidRDefault="0053578F">
        <w:pPr>
          <w:pStyle w:val="14"/>
          <w:jc w:val="center"/>
          <w:rPr>
            <w:rFonts w:ascii="Times New Roman" w:hAnsi="Times New Roman" w:cs="Times New Roman"/>
          </w:rPr>
        </w:pPr>
        <w:r>
          <w:rPr>
            <w:rFonts w:ascii="Times New Roman" w:hAnsi="Times New Roman" w:cs="Times New Roman"/>
          </w:rPr>
          <w:t>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A4B1F"/>
    <w:multiLevelType w:val="hybridMultilevel"/>
    <w:tmpl w:val="4CDC150A"/>
    <w:lvl w:ilvl="0" w:tplc="A7E82454">
      <w:start w:val="1"/>
      <w:numFmt w:val="decimal"/>
      <w:suff w:val="space"/>
      <w:lvlText w:val="%1."/>
      <w:lvlJc w:val="left"/>
      <w:pPr>
        <w:ind w:left="1705" w:hanging="996"/>
      </w:pPr>
      <w:rPr>
        <w:rFonts w:cs="Times New Roman" w:hint="default"/>
      </w:rPr>
    </w:lvl>
    <w:lvl w:ilvl="1" w:tplc="13B2E7C0">
      <w:start w:val="1"/>
      <w:numFmt w:val="lowerLetter"/>
      <w:lvlText w:val="%2."/>
      <w:lvlJc w:val="left"/>
      <w:pPr>
        <w:ind w:left="1789" w:hanging="360"/>
      </w:pPr>
      <w:rPr>
        <w:rFonts w:cs="Times New Roman"/>
      </w:rPr>
    </w:lvl>
    <w:lvl w:ilvl="2" w:tplc="3D9CF2DE">
      <w:start w:val="1"/>
      <w:numFmt w:val="lowerRoman"/>
      <w:lvlText w:val="%3."/>
      <w:lvlJc w:val="right"/>
      <w:pPr>
        <w:ind w:left="2509" w:hanging="180"/>
      </w:pPr>
      <w:rPr>
        <w:rFonts w:cs="Times New Roman"/>
      </w:rPr>
    </w:lvl>
    <w:lvl w:ilvl="3" w:tplc="EDBCF026">
      <w:start w:val="1"/>
      <w:numFmt w:val="decimal"/>
      <w:lvlText w:val="%4."/>
      <w:lvlJc w:val="left"/>
      <w:pPr>
        <w:ind w:left="3229" w:hanging="360"/>
      </w:pPr>
      <w:rPr>
        <w:rFonts w:cs="Times New Roman"/>
      </w:rPr>
    </w:lvl>
    <w:lvl w:ilvl="4" w:tplc="6566843A">
      <w:start w:val="1"/>
      <w:numFmt w:val="lowerLetter"/>
      <w:lvlText w:val="%5."/>
      <w:lvlJc w:val="left"/>
      <w:pPr>
        <w:ind w:left="3949" w:hanging="360"/>
      </w:pPr>
      <w:rPr>
        <w:rFonts w:cs="Times New Roman"/>
      </w:rPr>
    </w:lvl>
    <w:lvl w:ilvl="5" w:tplc="073CF384">
      <w:start w:val="1"/>
      <w:numFmt w:val="lowerRoman"/>
      <w:lvlText w:val="%6."/>
      <w:lvlJc w:val="right"/>
      <w:pPr>
        <w:ind w:left="4669" w:hanging="180"/>
      </w:pPr>
      <w:rPr>
        <w:rFonts w:cs="Times New Roman"/>
      </w:rPr>
    </w:lvl>
    <w:lvl w:ilvl="6" w:tplc="D9ECB09A">
      <w:start w:val="1"/>
      <w:numFmt w:val="decimal"/>
      <w:lvlText w:val="%7."/>
      <w:lvlJc w:val="left"/>
      <w:pPr>
        <w:ind w:left="5389" w:hanging="360"/>
      </w:pPr>
      <w:rPr>
        <w:rFonts w:cs="Times New Roman"/>
      </w:rPr>
    </w:lvl>
    <w:lvl w:ilvl="7" w:tplc="89446C18">
      <w:start w:val="1"/>
      <w:numFmt w:val="lowerLetter"/>
      <w:lvlText w:val="%8."/>
      <w:lvlJc w:val="left"/>
      <w:pPr>
        <w:ind w:left="6109" w:hanging="360"/>
      </w:pPr>
      <w:rPr>
        <w:rFonts w:cs="Times New Roman"/>
      </w:rPr>
    </w:lvl>
    <w:lvl w:ilvl="8" w:tplc="5D3896C0">
      <w:start w:val="1"/>
      <w:numFmt w:val="lowerRoman"/>
      <w:lvlText w:val="%9."/>
      <w:lvlJc w:val="right"/>
      <w:pPr>
        <w:ind w:left="6829" w:hanging="180"/>
      </w:pPr>
      <w:rPr>
        <w:rFonts w:cs="Times New Roman"/>
      </w:rPr>
    </w:lvl>
  </w:abstractNum>
  <w:abstractNum w:abstractNumId="1" w15:restartNumberingAfterBreak="0">
    <w:nsid w:val="1BC039E4"/>
    <w:multiLevelType w:val="multilevel"/>
    <w:tmpl w:val="AE7A3044"/>
    <w:lvl w:ilvl="0">
      <w:start w:val="1"/>
      <w:numFmt w:val="decimal"/>
      <w:lvlText w:val="%1."/>
      <w:lvlJc w:val="left"/>
      <w:pPr>
        <w:ind w:left="432" w:hanging="432"/>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 w15:restartNumberingAfterBreak="0">
    <w:nsid w:val="75132BC2"/>
    <w:multiLevelType w:val="hybridMultilevel"/>
    <w:tmpl w:val="E37CADF6"/>
    <w:lvl w:ilvl="0" w:tplc="2FFE6B4A">
      <w:start w:val="1"/>
      <w:numFmt w:val="decimal"/>
      <w:lvlText w:val="%1."/>
      <w:lvlJc w:val="left"/>
      <w:pPr>
        <w:ind w:left="1714" w:hanging="1005"/>
      </w:pPr>
      <w:rPr>
        <w:rFonts w:cs="Times New Roman" w:hint="default"/>
      </w:rPr>
    </w:lvl>
    <w:lvl w:ilvl="1" w:tplc="4D261D18">
      <w:start w:val="1"/>
      <w:numFmt w:val="lowerLetter"/>
      <w:lvlText w:val="%2."/>
      <w:lvlJc w:val="left"/>
      <w:pPr>
        <w:ind w:left="1789" w:hanging="360"/>
      </w:pPr>
      <w:rPr>
        <w:rFonts w:cs="Times New Roman"/>
      </w:rPr>
    </w:lvl>
    <w:lvl w:ilvl="2" w:tplc="6400BBA6">
      <w:start w:val="1"/>
      <w:numFmt w:val="lowerRoman"/>
      <w:lvlText w:val="%3."/>
      <w:lvlJc w:val="right"/>
      <w:pPr>
        <w:ind w:left="2509" w:hanging="180"/>
      </w:pPr>
      <w:rPr>
        <w:rFonts w:cs="Times New Roman"/>
      </w:rPr>
    </w:lvl>
    <w:lvl w:ilvl="3" w:tplc="5F48A610">
      <w:start w:val="1"/>
      <w:numFmt w:val="decimal"/>
      <w:lvlText w:val="%4."/>
      <w:lvlJc w:val="left"/>
      <w:pPr>
        <w:ind w:left="3229" w:hanging="360"/>
      </w:pPr>
      <w:rPr>
        <w:rFonts w:cs="Times New Roman"/>
      </w:rPr>
    </w:lvl>
    <w:lvl w:ilvl="4" w:tplc="48404668">
      <w:start w:val="1"/>
      <w:numFmt w:val="lowerLetter"/>
      <w:lvlText w:val="%5."/>
      <w:lvlJc w:val="left"/>
      <w:pPr>
        <w:ind w:left="3949" w:hanging="360"/>
      </w:pPr>
      <w:rPr>
        <w:rFonts w:cs="Times New Roman"/>
      </w:rPr>
    </w:lvl>
    <w:lvl w:ilvl="5" w:tplc="584479E0">
      <w:start w:val="1"/>
      <w:numFmt w:val="lowerRoman"/>
      <w:lvlText w:val="%6."/>
      <w:lvlJc w:val="right"/>
      <w:pPr>
        <w:ind w:left="4669" w:hanging="180"/>
      </w:pPr>
      <w:rPr>
        <w:rFonts w:cs="Times New Roman"/>
      </w:rPr>
    </w:lvl>
    <w:lvl w:ilvl="6" w:tplc="24A8C940">
      <w:start w:val="1"/>
      <w:numFmt w:val="decimal"/>
      <w:lvlText w:val="%7."/>
      <w:lvlJc w:val="left"/>
      <w:pPr>
        <w:ind w:left="5389" w:hanging="360"/>
      </w:pPr>
      <w:rPr>
        <w:rFonts w:cs="Times New Roman"/>
      </w:rPr>
    </w:lvl>
    <w:lvl w:ilvl="7" w:tplc="281E7FDE">
      <w:start w:val="1"/>
      <w:numFmt w:val="lowerLetter"/>
      <w:lvlText w:val="%8."/>
      <w:lvlJc w:val="left"/>
      <w:pPr>
        <w:ind w:left="6109" w:hanging="360"/>
      </w:pPr>
      <w:rPr>
        <w:rFonts w:cs="Times New Roman"/>
      </w:rPr>
    </w:lvl>
    <w:lvl w:ilvl="8" w:tplc="07C684BA">
      <w:start w:val="1"/>
      <w:numFmt w:val="lowerRoman"/>
      <w:lvlText w:val="%9."/>
      <w:lvlJc w:val="right"/>
      <w:pPr>
        <w:ind w:left="6829" w:hanging="180"/>
      </w:pPr>
      <w:rPr>
        <w:rFonts w:cs="Times New Roman"/>
      </w:rPr>
    </w:lvl>
  </w:abstractNum>
  <w:num w:numId="1" w16cid:durableId="447970894">
    <w:abstractNumId w:val="0"/>
  </w:num>
  <w:num w:numId="2" w16cid:durableId="396511500">
    <w:abstractNumId w:val="1"/>
  </w:num>
  <w:num w:numId="3" w16cid:durableId="1386031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14"/>
    <w:rsid w:val="00530A14"/>
    <w:rsid w:val="0053578F"/>
    <w:rsid w:val="005403C4"/>
    <w:rsid w:val="00660E7A"/>
    <w:rsid w:val="006B4ADE"/>
    <w:rsid w:val="00CD0679"/>
    <w:rsid w:val="00D70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822A"/>
  <w15:docId w15:val="{42668B44-A4D1-484E-A69C-3AEFA85B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A14"/>
    <w:pPr>
      <w:spacing w:line="276" w:lineRule="auto"/>
    </w:pPr>
    <w:rPr>
      <w:rFonts w:ascii="Arial" w:hAnsi="Arial" w:cs="Arial"/>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530A14"/>
    <w:rPr>
      <w:rFonts w:ascii="Arial" w:eastAsia="Arial" w:hAnsi="Arial" w:cs="Arial"/>
      <w:sz w:val="40"/>
      <w:szCs w:val="40"/>
    </w:rPr>
  </w:style>
  <w:style w:type="paragraph" w:customStyle="1" w:styleId="21">
    <w:name w:val="Заголовок 21"/>
    <w:basedOn w:val="1"/>
    <w:next w:val="1"/>
    <w:link w:val="Heading2Char"/>
    <w:uiPriority w:val="9"/>
    <w:unhideWhenUsed/>
    <w:qFormat/>
    <w:rsid w:val="00530A14"/>
    <w:pPr>
      <w:keepNext/>
      <w:keepLines/>
      <w:spacing w:before="360" w:after="200"/>
      <w:outlineLvl w:val="1"/>
    </w:pPr>
    <w:rPr>
      <w:rFonts w:eastAsia="Arial"/>
      <w:sz w:val="34"/>
    </w:rPr>
  </w:style>
  <w:style w:type="character" w:customStyle="1" w:styleId="Heading2Char">
    <w:name w:val="Heading 2 Char"/>
    <w:basedOn w:val="a0"/>
    <w:link w:val="21"/>
    <w:uiPriority w:val="9"/>
    <w:rsid w:val="00530A14"/>
    <w:rPr>
      <w:rFonts w:ascii="Arial" w:eastAsia="Arial" w:hAnsi="Arial" w:cs="Arial"/>
      <w:sz w:val="34"/>
    </w:rPr>
  </w:style>
  <w:style w:type="character" w:customStyle="1" w:styleId="Heading3Char">
    <w:name w:val="Heading 3 Char"/>
    <w:basedOn w:val="a0"/>
    <w:uiPriority w:val="9"/>
    <w:rsid w:val="00530A14"/>
    <w:rPr>
      <w:rFonts w:ascii="Arial" w:eastAsia="Arial" w:hAnsi="Arial" w:cs="Arial"/>
      <w:sz w:val="30"/>
      <w:szCs w:val="30"/>
    </w:rPr>
  </w:style>
  <w:style w:type="paragraph" w:customStyle="1" w:styleId="41">
    <w:name w:val="Заголовок 41"/>
    <w:basedOn w:val="1"/>
    <w:next w:val="1"/>
    <w:link w:val="Heading4Char"/>
    <w:uiPriority w:val="9"/>
    <w:unhideWhenUsed/>
    <w:qFormat/>
    <w:rsid w:val="00530A14"/>
    <w:pPr>
      <w:keepNext/>
      <w:keepLines/>
      <w:spacing w:before="320" w:after="200"/>
      <w:outlineLvl w:val="3"/>
    </w:pPr>
    <w:rPr>
      <w:rFonts w:eastAsia="Arial"/>
      <w:b/>
      <w:bCs/>
      <w:sz w:val="26"/>
      <w:szCs w:val="26"/>
    </w:rPr>
  </w:style>
  <w:style w:type="character" w:customStyle="1" w:styleId="Heading4Char">
    <w:name w:val="Heading 4 Char"/>
    <w:basedOn w:val="a0"/>
    <w:link w:val="41"/>
    <w:uiPriority w:val="9"/>
    <w:rsid w:val="00530A14"/>
    <w:rPr>
      <w:rFonts w:ascii="Arial" w:eastAsia="Arial" w:hAnsi="Arial" w:cs="Arial"/>
      <w:b/>
      <w:bCs/>
      <w:sz w:val="26"/>
      <w:szCs w:val="26"/>
    </w:rPr>
  </w:style>
  <w:style w:type="paragraph" w:customStyle="1" w:styleId="51">
    <w:name w:val="Заголовок 51"/>
    <w:basedOn w:val="1"/>
    <w:next w:val="1"/>
    <w:link w:val="Heading5Char"/>
    <w:uiPriority w:val="9"/>
    <w:unhideWhenUsed/>
    <w:qFormat/>
    <w:rsid w:val="00530A14"/>
    <w:pPr>
      <w:keepNext/>
      <w:keepLines/>
      <w:spacing w:before="320" w:after="200"/>
      <w:outlineLvl w:val="4"/>
    </w:pPr>
    <w:rPr>
      <w:rFonts w:eastAsia="Arial"/>
      <w:b/>
      <w:bCs/>
      <w:sz w:val="24"/>
      <w:szCs w:val="24"/>
    </w:rPr>
  </w:style>
  <w:style w:type="character" w:customStyle="1" w:styleId="Heading5Char">
    <w:name w:val="Heading 5 Char"/>
    <w:basedOn w:val="a0"/>
    <w:link w:val="51"/>
    <w:uiPriority w:val="9"/>
    <w:rsid w:val="00530A14"/>
    <w:rPr>
      <w:rFonts w:ascii="Arial" w:eastAsia="Arial" w:hAnsi="Arial" w:cs="Arial"/>
      <w:b/>
      <w:bCs/>
      <w:sz w:val="24"/>
      <w:szCs w:val="24"/>
    </w:rPr>
  </w:style>
  <w:style w:type="paragraph" w:customStyle="1" w:styleId="61">
    <w:name w:val="Заголовок 61"/>
    <w:basedOn w:val="1"/>
    <w:next w:val="1"/>
    <w:link w:val="Heading6Char"/>
    <w:uiPriority w:val="9"/>
    <w:unhideWhenUsed/>
    <w:qFormat/>
    <w:rsid w:val="00530A14"/>
    <w:pPr>
      <w:keepNext/>
      <w:keepLines/>
      <w:spacing w:before="320" w:after="200"/>
      <w:outlineLvl w:val="5"/>
    </w:pPr>
    <w:rPr>
      <w:rFonts w:eastAsia="Arial"/>
      <w:b/>
      <w:bCs/>
      <w:szCs w:val="22"/>
    </w:rPr>
  </w:style>
  <w:style w:type="character" w:customStyle="1" w:styleId="Heading6Char">
    <w:name w:val="Heading 6 Char"/>
    <w:basedOn w:val="a0"/>
    <w:link w:val="61"/>
    <w:uiPriority w:val="9"/>
    <w:rsid w:val="00530A14"/>
    <w:rPr>
      <w:rFonts w:ascii="Arial" w:eastAsia="Arial" w:hAnsi="Arial" w:cs="Arial"/>
      <w:b/>
      <w:bCs/>
      <w:sz w:val="22"/>
      <w:szCs w:val="22"/>
    </w:rPr>
  </w:style>
  <w:style w:type="paragraph" w:customStyle="1" w:styleId="71">
    <w:name w:val="Заголовок 71"/>
    <w:basedOn w:val="1"/>
    <w:next w:val="1"/>
    <w:link w:val="Heading7Char"/>
    <w:uiPriority w:val="9"/>
    <w:unhideWhenUsed/>
    <w:qFormat/>
    <w:rsid w:val="00530A14"/>
    <w:pPr>
      <w:keepNext/>
      <w:keepLines/>
      <w:spacing w:before="320" w:after="200"/>
      <w:outlineLvl w:val="6"/>
    </w:pPr>
    <w:rPr>
      <w:rFonts w:eastAsia="Arial"/>
      <w:b/>
      <w:bCs/>
      <w:i/>
      <w:iCs/>
      <w:szCs w:val="22"/>
    </w:rPr>
  </w:style>
  <w:style w:type="character" w:customStyle="1" w:styleId="Heading7Char">
    <w:name w:val="Heading 7 Char"/>
    <w:basedOn w:val="a0"/>
    <w:link w:val="71"/>
    <w:uiPriority w:val="9"/>
    <w:rsid w:val="00530A14"/>
    <w:rPr>
      <w:rFonts w:ascii="Arial" w:eastAsia="Arial" w:hAnsi="Arial" w:cs="Arial"/>
      <w:b/>
      <w:bCs/>
      <w:i/>
      <w:iCs/>
      <w:sz w:val="22"/>
      <w:szCs w:val="22"/>
    </w:rPr>
  </w:style>
  <w:style w:type="paragraph" w:customStyle="1" w:styleId="81">
    <w:name w:val="Заголовок 81"/>
    <w:basedOn w:val="1"/>
    <w:next w:val="1"/>
    <w:link w:val="Heading8Char"/>
    <w:uiPriority w:val="9"/>
    <w:unhideWhenUsed/>
    <w:qFormat/>
    <w:rsid w:val="00530A14"/>
    <w:pPr>
      <w:keepNext/>
      <w:keepLines/>
      <w:spacing w:before="320" w:after="200"/>
      <w:outlineLvl w:val="7"/>
    </w:pPr>
    <w:rPr>
      <w:rFonts w:eastAsia="Arial"/>
      <w:i/>
      <w:iCs/>
      <w:szCs w:val="22"/>
    </w:rPr>
  </w:style>
  <w:style w:type="character" w:customStyle="1" w:styleId="Heading8Char">
    <w:name w:val="Heading 8 Char"/>
    <w:basedOn w:val="a0"/>
    <w:link w:val="81"/>
    <w:uiPriority w:val="9"/>
    <w:rsid w:val="00530A14"/>
    <w:rPr>
      <w:rFonts w:ascii="Arial" w:eastAsia="Arial" w:hAnsi="Arial" w:cs="Arial"/>
      <w:i/>
      <w:iCs/>
      <w:sz w:val="22"/>
      <w:szCs w:val="22"/>
    </w:rPr>
  </w:style>
  <w:style w:type="paragraph" w:customStyle="1" w:styleId="91">
    <w:name w:val="Заголовок 91"/>
    <w:basedOn w:val="1"/>
    <w:next w:val="1"/>
    <w:link w:val="Heading9Char"/>
    <w:uiPriority w:val="9"/>
    <w:unhideWhenUsed/>
    <w:qFormat/>
    <w:rsid w:val="00530A14"/>
    <w:pPr>
      <w:keepNext/>
      <w:keepLines/>
      <w:spacing w:before="320" w:after="200"/>
      <w:outlineLvl w:val="8"/>
    </w:pPr>
    <w:rPr>
      <w:rFonts w:eastAsia="Arial"/>
      <w:i/>
      <w:iCs/>
      <w:sz w:val="21"/>
      <w:szCs w:val="21"/>
    </w:rPr>
  </w:style>
  <w:style w:type="character" w:customStyle="1" w:styleId="Heading9Char">
    <w:name w:val="Heading 9 Char"/>
    <w:basedOn w:val="a0"/>
    <w:link w:val="91"/>
    <w:uiPriority w:val="9"/>
    <w:rsid w:val="00530A14"/>
    <w:rPr>
      <w:rFonts w:ascii="Arial" w:eastAsia="Arial" w:hAnsi="Arial" w:cs="Arial"/>
      <w:i/>
      <w:iCs/>
      <w:sz w:val="21"/>
      <w:szCs w:val="21"/>
    </w:rPr>
  </w:style>
  <w:style w:type="paragraph" w:styleId="a3">
    <w:name w:val="List Paragraph"/>
    <w:basedOn w:val="1"/>
    <w:uiPriority w:val="34"/>
    <w:qFormat/>
    <w:rsid w:val="00530A14"/>
    <w:pPr>
      <w:ind w:left="720"/>
      <w:contextualSpacing/>
    </w:pPr>
  </w:style>
  <w:style w:type="paragraph" w:styleId="a4">
    <w:name w:val="No Spacing"/>
    <w:uiPriority w:val="1"/>
    <w:qFormat/>
    <w:rsid w:val="00530A14"/>
  </w:style>
  <w:style w:type="paragraph" w:styleId="a5">
    <w:name w:val="Title"/>
    <w:basedOn w:val="1"/>
    <w:next w:val="1"/>
    <w:link w:val="a6"/>
    <w:uiPriority w:val="10"/>
    <w:qFormat/>
    <w:rsid w:val="00530A14"/>
    <w:pPr>
      <w:spacing w:before="300" w:after="200"/>
      <w:contextualSpacing/>
    </w:pPr>
    <w:rPr>
      <w:sz w:val="48"/>
      <w:szCs w:val="48"/>
    </w:rPr>
  </w:style>
  <w:style w:type="character" w:customStyle="1" w:styleId="a6">
    <w:name w:val="Заголовок Знак"/>
    <w:basedOn w:val="a0"/>
    <w:link w:val="a5"/>
    <w:uiPriority w:val="10"/>
    <w:rsid w:val="00530A14"/>
    <w:rPr>
      <w:sz w:val="48"/>
      <w:szCs w:val="48"/>
    </w:rPr>
  </w:style>
  <w:style w:type="paragraph" w:styleId="a7">
    <w:name w:val="Subtitle"/>
    <w:basedOn w:val="1"/>
    <w:next w:val="1"/>
    <w:link w:val="a8"/>
    <w:uiPriority w:val="11"/>
    <w:qFormat/>
    <w:rsid w:val="00530A14"/>
    <w:pPr>
      <w:spacing w:before="200" w:after="200"/>
    </w:pPr>
    <w:rPr>
      <w:sz w:val="24"/>
      <w:szCs w:val="24"/>
    </w:rPr>
  </w:style>
  <w:style w:type="character" w:customStyle="1" w:styleId="a8">
    <w:name w:val="Подзаголовок Знак"/>
    <w:basedOn w:val="a0"/>
    <w:link w:val="a7"/>
    <w:uiPriority w:val="11"/>
    <w:rsid w:val="00530A14"/>
    <w:rPr>
      <w:sz w:val="24"/>
      <w:szCs w:val="24"/>
    </w:rPr>
  </w:style>
  <w:style w:type="paragraph" w:styleId="2">
    <w:name w:val="Quote"/>
    <w:basedOn w:val="1"/>
    <w:next w:val="1"/>
    <w:link w:val="20"/>
    <w:uiPriority w:val="29"/>
    <w:qFormat/>
    <w:rsid w:val="00530A14"/>
    <w:pPr>
      <w:ind w:left="720" w:right="720"/>
    </w:pPr>
    <w:rPr>
      <w:i/>
    </w:rPr>
  </w:style>
  <w:style w:type="character" w:customStyle="1" w:styleId="20">
    <w:name w:val="Цитата 2 Знак"/>
    <w:link w:val="2"/>
    <w:uiPriority w:val="29"/>
    <w:rsid w:val="00530A14"/>
    <w:rPr>
      <w:i/>
    </w:rPr>
  </w:style>
  <w:style w:type="paragraph" w:styleId="a9">
    <w:name w:val="Intense Quote"/>
    <w:basedOn w:val="1"/>
    <w:next w:val="1"/>
    <w:link w:val="aa"/>
    <w:uiPriority w:val="30"/>
    <w:qFormat/>
    <w:rsid w:val="00530A1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530A14"/>
    <w:rPr>
      <w:i/>
    </w:rPr>
  </w:style>
  <w:style w:type="character" w:customStyle="1" w:styleId="HeaderChar">
    <w:name w:val="Header Char"/>
    <w:basedOn w:val="a0"/>
    <w:uiPriority w:val="99"/>
    <w:rsid w:val="00530A14"/>
  </w:style>
  <w:style w:type="character" w:customStyle="1" w:styleId="FooterChar">
    <w:name w:val="Footer Char"/>
    <w:basedOn w:val="a0"/>
    <w:uiPriority w:val="99"/>
    <w:rsid w:val="00530A14"/>
  </w:style>
  <w:style w:type="paragraph" w:customStyle="1" w:styleId="10">
    <w:name w:val="Название объекта1"/>
    <w:basedOn w:val="1"/>
    <w:next w:val="1"/>
    <w:link w:val="CaptionChar"/>
    <w:uiPriority w:val="35"/>
    <w:semiHidden/>
    <w:unhideWhenUsed/>
    <w:qFormat/>
    <w:rsid w:val="00530A14"/>
    <w:rPr>
      <w:b/>
      <w:bCs/>
      <w:color w:val="4F81BD" w:themeColor="accent1"/>
      <w:sz w:val="18"/>
      <w:szCs w:val="18"/>
    </w:rPr>
  </w:style>
  <w:style w:type="character" w:customStyle="1" w:styleId="CaptionChar">
    <w:name w:val="Caption Char"/>
    <w:basedOn w:val="a0"/>
    <w:link w:val="10"/>
    <w:uiPriority w:val="35"/>
    <w:rsid w:val="00530A14"/>
    <w:rPr>
      <w:b/>
      <w:bCs/>
      <w:color w:val="4F81BD" w:themeColor="accent1"/>
      <w:sz w:val="18"/>
      <w:szCs w:val="18"/>
    </w:rPr>
  </w:style>
  <w:style w:type="table" w:customStyle="1" w:styleId="TableGridLight">
    <w:name w:val="Table Grid Light"/>
    <w:basedOn w:val="a1"/>
    <w:uiPriority w:val="59"/>
    <w:rsid w:val="00530A1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530A1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30A14"/>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30A14"/>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530A14"/>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530A14"/>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30A14"/>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30A1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30A1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30A1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30A1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30A1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30A1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530A1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30A1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30A1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30A1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30A1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30A1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30A1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530A1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30A1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30A1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30A1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30A1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30A1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30A1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530A14"/>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30A1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30A1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30A1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30A1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30A1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30A1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30A1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530A14"/>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30A14"/>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30A1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30A14"/>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30A1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30A1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30A14"/>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530A14"/>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30A14"/>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30A14"/>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30A14"/>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30A14"/>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30A14"/>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30A14"/>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30A14"/>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530A14"/>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30A14"/>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30A14"/>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30A14"/>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30A14"/>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30A14"/>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30A14"/>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530A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30A1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30A1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30A14"/>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30A1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30A14"/>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30A14"/>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530A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30A1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30A1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30A1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30A1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30A1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30A1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530A14"/>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30A14"/>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30A14"/>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30A14"/>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30A14"/>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30A14"/>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30A14"/>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530A14"/>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30A14"/>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30A14"/>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30A14"/>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30A14"/>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30A14"/>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30A14"/>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530A14"/>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30A14"/>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30A14"/>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30A14"/>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30A14"/>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30A14"/>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30A14"/>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30A14"/>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30A14"/>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30A14"/>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30A14"/>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30A14"/>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30A14"/>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30A14"/>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30A14"/>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30A14"/>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30A1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30A1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30A1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30A1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30A1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30A1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530A14"/>
    <w:rPr>
      <w:sz w:val="18"/>
    </w:rPr>
  </w:style>
  <w:style w:type="character" w:customStyle="1" w:styleId="EndnoteTextChar">
    <w:name w:val="Endnote Text Char"/>
    <w:uiPriority w:val="99"/>
    <w:rsid w:val="00530A14"/>
    <w:rPr>
      <w:sz w:val="20"/>
    </w:rPr>
  </w:style>
  <w:style w:type="paragraph" w:styleId="12">
    <w:name w:val="toc 1"/>
    <w:basedOn w:val="1"/>
    <w:next w:val="1"/>
    <w:uiPriority w:val="39"/>
    <w:unhideWhenUsed/>
    <w:rsid w:val="00530A14"/>
    <w:pPr>
      <w:spacing w:after="57"/>
    </w:pPr>
  </w:style>
  <w:style w:type="paragraph" w:styleId="22">
    <w:name w:val="toc 2"/>
    <w:basedOn w:val="1"/>
    <w:next w:val="1"/>
    <w:uiPriority w:val="39"/>
    <w:unhideWhenUsed/>
    <w:rsid w:val="00530A14"/>
    <w:pPr>
      <w:spacing w:after="57"/>
      <w:ind w:left="283"/>
    </w:pPr>
  </w:style>
  <w:style w:type="paragraph" w:styleId="3">
    <w:name w:val="toc 3"/>
    <w:basedOn w:val="1"/>
    <w:next w:val="1"/>
    <w:uiPriority w:val="39"/>
    <w:unhideWhenUsed/>
    <w:rsid w:val="00530A14"/>
    <w:pPr>
      <w:spacing w:after="57"/>
      <w:ind w:left="567"/>
    </w:pPr>
  </w:style>
  <w:style w:type="paragraph" w:styleId="4">
    <w:name w:val="toc 4"/>
    <w:basedOn w:val="1"/>
    <w:next w:val="1"/>
    <w:uiPriority w:val="39"/>
    <w:unhideWhenUsed/>
    <w:rsid w:val="00530A14"/>
    <w:pPr>
      <w:spacing w:after="57"/>
      <w:ind w:left="850"/>
    </w:pPr>
  </w:style>
  <w:style w:type="paragraph" w:styleId="5">
    <w:name w:val="toc 5"/>
    <w:basedOn w:val="1"/>
    <w:next w:val="1"/>
    <w:uiPriority w:val="39"/>
    <w:unhideWhenUsed/>
    <w:rsid w:val="00530A14"/>
    <w:pPr>
      <w:spacing w:after="57"/>
      <w:ind w:left="1134"/>
    </w:pPr>
  </w:style>
  <w:style w:type="paragraph" w:styleId="6">
    <w:name w:val="toc 6"/>
    <w:basedOn w:val="1"/>
    <w:next w:val="1"/>
    <w:uiPriority w:val="39"/>
    <w:unhideWhenUsed/>
    <w:rsid w:val="00530A14"/>
    <w:pPr>
      <w:spacing w:after="57"/>
      <w:ind w:left="1417"/>
    </w:pPr>
  </w:style>
  <w:style w:type="paragraph" w:styleId="7">
    <w:name w:val="toc 7"/>
    <w:basedOn w:val="1"/>
    <w:next w:val="1"/>
    <w:uiPriority w:val="39"/>
    <w:unhideWhenUsed/>
    <w:rsid w:val="00530A14"/>
    <w:pPr>
      <w:spacing w:after="57"/>
      <w:ind w:left="1701"/>
    </w:pPr>
  </w:style>
  <w:style w:type="paragraph" w:styleId="8">
    <w:name w:val="toc 8"/>
    <w:basedOn w:val="1"/>
    <w:next w:val="1"/>
    <w:uiPriority w:val="39"/>
    <w:unhideWhenUsed/>
    <w:rsid w:val="00530A14"/>
    <w:pPr>
      <w:spacing w:after="57"/>
      <w:ind w:left="1984"/>
    </w:pPr>
  </w:style>
  <w:style w:type="paragraph" w:styleId="9">
    <w:name w:val="toc 9"/>
    <w:basedOn w:val="1"/>
    <w:next w:val="1"/>
    <w:uiPriority w:val="39"/>
    <w:unhideWhenUsed/>
    <w:rsid w:val="00530A14"/>
    <w:pPr>
      <w:spacing w:after="57"/>
      <w:ind w:left="2268"/>
    </w:pPr>
  </w:style>
  <w:style w:type="paragraph" w:styleId="ab">
    <w:name w:val="TOC Heading"/>
    <w:uiPriority w:val="39"/>
    <w:unhideWhenUsed/>
    <w:rsid w:val="00530A14"/>
  </w:style>
  <w:style w:type="paragraph" w:styleId="ac">
    <w:name w:val="table of figures"/>
    <w:basedOn w:val="1"/>
    <w:next w:val="1"/>
    <w:uiPriority w:val="99"/>
    <w:unhideWhenUsed/>
    <w:rsid w:val="00530A14"/>
  </w:style>
  <w:style w:type="paragraph" w:customStyle="1" w:styleId="110">
    <w:name w:val="Заголовок 11"/>
    <w:basedOn w:val="a"/>
    <w:next w:val="a"/>
    <w:link w:val="13"/>
    <w:uiPriority w:val="9"/>
    <w:qFormat/>
    <w:rsid w:val="00530A14"/>
    <w:pPr>
      <w:keepNext/>
      <w:spacing w:before="240" w:after="240" w:line="240" w:lineRule="auto"/>
      <w:jc w:val="center"/>
      <w:outlineLvl w:val="0"/>
    </w:pPr>
    <w:rPr>
      <w:rFonts w:ascii="Times New Roman" w:hAnsi="Times New Roman" w:cs="Times New Roman"/>
      <w:b/>
      <w:bCs/>
      <w:color w:val="auto"/>
      <w:sz w:val="28"/>
      <w:szCs w:val="28"/>
    </w:rPr>
  </w:style>
  <w:style w:type="paragraph" w:customStyle="1" w:styleId="310">
    <w:name w:val="Заголовок 31"/>
    <w:basedOn w:val="a"/>
    <w:next w:val="a"/>
    <w:link w:val="30"/>
    <w:uiPriority w:val="9"/>
    <w:qFormat/>
    <w:rsid w:val="00530A14"/>
    <w:pPr>
      <w:keepNext/>
      <w:spacing w:line="240" w:lineRule="auto"/>
      <w:jc w:val="center"/>
      <w:outlineLvl w:val="2"/>
    </w:pPr>
    <w:rPr>
      <w:rFonts w:ascii="Times New Roman" w:hAnsi="Times New Roman" w:cs="Times New Roman"/>
      <w:b/>
      <w:bCs/>
      <w:color w:val="auto"/>
      <w:sz w:val="28"/>
      <w:szCs w:val="28"/>
    </w:rPr>
  </w:style>
  <w:style w:type="character" w:customStyle="1" w:styleId="13">
    <w:name w:val="Заголовок 1 Знак"/>
    <w:basedOn w:val="a0"/>
    <w:link w:val="110"/>
    <w:uiPriority w:val="9"/>
    <w:rsid w:val="00530A14"/>
    <w:rPr>
      <w:rFonts w:ascii="Times New Roman" w:hAnsi="Times New Roman" w:cs="Times New Roman"/>
      <w:b/>
      <w:bCs/>
      <w:sz w:val="28"/>
      <w:szCs w:val="28"/>
      <w:lang w:eastAsia="ru-RU"/>
    </w:rPr>
  </w:style>
  <w:style w:type="character" w:customStyle="1" w:styleId="30">
    <w:name w:val="Заголовок 3 Знак"/>
    <w:basedOn w:val="a0"/>
    <w:link w:val="310"/>
    <w:uiPriority w:val="9"/>
    <w:rsid w:val="00530A14"/>
    <w:rPr>
      <w:rFonts w:ascii="Times New Roman" w:hAnsi="Times New Roman" w:cs="Times New Roman"/>
      <w:b/>
      <w:bCs/>
      <w:sz w:val="28"/>
      <w:szCs w:val="28"/>
      <w:lang w:eastAsia="ru-RU"/>
    </w:rPr>
  </w:style>
  <w:style w:type="paragraph" w:customStyle="1" w:styleId="1">
    <w:name w:val="Обычный1"/>
    <w:rsid w:val="00530A14"/>
    <w:pPr>
      <w:spacing w:line="276" w:lineRule="auto"/>
    </w:pPr>
    <w:rPr>
      <w:rFonts w:ascii="Arial" w:hAnsi="Arial" w:cs="Arial"/>
      <w:color w:val="000000"/>
      <w:sz w:val="22"/>
    </w:rPr>
  </w:style>
  <w:style w:type="paragraph" w:customStyle="1" w:styleId="14">
    <w:name w:val="Верхний колонтитул1"/>
    <w:basedOn w:val="a"/>
    <w:link w:val="ad"/>
    <w:uiPriority w:val="99"/>
    <w:unhideWhenUsed/>
    <w:rsid w:val="00530A14"/>
    <w:pPr>
      <w:tabs>
        <w:tab w:val="center" w:pos="4677"/>
        <w:tab w:val="right" w:pos="9355"/>
      </w:tabs>
      <w:spacing w:line="240" w:lineRule="auto"/>
    </w:pPr>
  </w:style>
  <w:style w:type="character" w:customStyle="1" w:styleId="ad">
    <w:name w:val="Верхний колонтитул Знак"/>
    <w:basedOn w:val="a0"/>
    <w:link w:val="14"/>
    <w:uiPriority w:val="99"/>
    <w:rsid w:val="00530A14"/>
    <w:rPr>
      <w:rFonts w:ascii="Arial" w:eastAsia="Times New Roman" w:hAnsi="Arial" w:cs="Arial"/>
      <w:color w:val="000000"/>
      <w:sz w:val="20"/>
      <w:szCs w:val="20"/>
      <w:lang w:eastAsia="ru-RU"/>
    </w:rPr>
  </w:style>
  <w:style w:type="paragraph" w:customStyle="1" w:styleId="ConsPlusTitle">
    <w:name w:val="ConsPlusTitle"/>
    <w:rsid w:val="00530A14"/>
    <w:pPr>
      <w:widowControl w:val="0"/>
    </w:pPr>
    <w:rPr>
      <w:rFonts w:ascii="Arial" w:hAnsi="Arial" w:cs="Arial"/>
      <w:b/>
      <w:bCs/>
    </w:rPr>
  </w:style>
  <w:style w:type="paragraph" w:customStyle="1" w:styleId="140">
    <w:name w:val="текст14"/>
    <w:basedOn w:val="a"/>
    <w:rsid w:val="00530A14"/>
    <w:pPr>
      <w:spacing w:line="360" w:lineRule="auto"/>
      <w:ind w:firstLine="720"/>
      <w:jc w:val="both"/>
    </w:pPr>
    <w:rPr>
      <w:rFonts w:ascii="Times New Roman" w:hAnsi="Times New Roman" w:cs="Times New Roman"/>
      <w:color w:val="auto"/>
      <w:sz w:val="28"/>
      <w:szCs w:val="28"/>
    </w:rPr>
  </w:style>
  <w:style w:type="paragraph" w:customStyle="1" w:styleId="141">
    <w:name w:val="Текст14"/>
    <w:basedOn w:val="a"/>
    <w:rsid w:val="00530A14"/>
    <w:pPr>
      <w:spacing w:line="360" w:lineRule="auto"/>
      <w:ind w:firstLine="709"/>
      <w:jc w:val="both"/>
    </w:pPr>
    <w:rPr>
      <w:rFonts w:ascii="Times New Roman" w:hAnsi="Times New Roman" w:cs="Times New Roman"/>
      <w:color w:val="auto"/>
      <w:sz w:val="28"/>
      <w:szCs w:val="28"/>
    </w:rPr>
  </w:style>
  <w:style w:type="paragraph" w:customStyle="1" w:styleId="14-15">
    <w:name w:val="14-15"/>
    <w:basedOn w:val="ae"/>
    <w:rsid w:val="00530A14"/>
    <w:pPr>
      <w:tabs>
        <w:tab w:val="left" w:pos="567"/>
      </w:tabs>
      <w:spacing w:after="0" w:line="360" w:lineRule="auto"/>
      <w:ind w:left="0" w:firstLine="709"/>
      <w:jc w:val="both"/>
    </w:pPr>
    <w:rPr>
      <w:sz w:val="28"/>
      <w:szCs w:val="28"/>
    </w:rPr>
  </w:style>
  <w:style w:type="paragraph" w:customStyle="1" w:styleId="af">
    <w:name w:val="Норм"/>
    <w:basedOn w:val="a"/>
    <w:rsid w:val="00530A14"/>
    <w:pPr>
      <w:spacing w:line="240" w:lineRule="auto"/>
      <w:jc w:val="center"/>
    </w:pPr>
    <w:rPr>
      <w:rFonts w:ascii="Times New Roman" w:hAnsi="Times New Roman" w:cs="Times New Roman"/>
      <w:color w:val="auto"/>
      <w:sz w:val="28"/>
      <w:szCs w:val="28"/>
    </w:rPr>
  </w:style>
  <w:style w:type="paragraph" w:customStyle="1" w:styleId="ConsNormal">
    <w:name w:val="ConsNormal"/>
    <w:rsid w:val="00530A14"/>
    <w:pPr>
      <w:widowControl w:val="0"/>
      <w:ind w:firstLine="720"/>
    </w:pPr>
    <w:rPr>
      <w:rFonts w:ascii="Times New Roman" w:hAnsi="Times New Roman"/>
      <w:sz w:val="28"/>
      <w:szCs w:val="28"/>
    </w:rPr>
  </w:style>
  <w:style w:type="paragraph" w:customStyle="1" w:styleId="ConsPlusNonformat">
    <w:name w:val="ConsPlusNonformat"/>
    <w:rsid w:val="00530A14"/>
    <w:pPr>
      <w:widowControl w:val="0"/>
    </w:pPr>
    <w:rPr>
      <w:rFonts w:ascii="Courier New" w:hAnsi="Courier New" w:cs="Courier New"/>
    </w:rPr>
  </w:style>
  <w:style w:type="paragraph" w:customStyle="1" w:styleId="ConsPlusNormal">
    <w:name w:val="ConsPlusNormal"/>
    <w:rsid w:val="00530A14"/>
    <w:pPr>
      <w:widowControl w:val="0"/>
      <w:ind w:firstLine="720"/>
    </w:pPr>
    <w:rPr>
      <w:rFonts w:ascii="Arial" w:hAnsi="Arial" w:cs="Arial"/>
    </w:rPr>
  </w:style>
  <w:style w:type="character" w:styleId="af0">
    <w:name w:val="footnote reference"/>
    <w:basedOn w:val="a0"/>
    <w:uiPriority w:val="99"/>
    <w:semiHidden/>
    <w:rsid w:val="00530A14"/>
    <w:rPr>
      <w:rFonts w:eastAsia="Times New Roman" w:cs="Times New Roman"/>
      <w:b/>
      <w:bCs/>
      <w:sz w:val="24"/>
      <w:szCs w:val="24"/>
      <w:vertAlign w:val="superscript"/>
    </w:rPr>
  </w:style>
  <w:style w:type="paragraph" w:customStyle="1" w:styleId="15">
    <w:name w:val="Нижний колонтитул1"/>
    <w:basedOn w:val="a"/>
    <w:link w:val="af1"/>
    <w:uiPriority w:val="99"/>
    <w:rsid w:val="00530A14"/>
    <w:pPr>
      <w:tabs>
        <w:tab w:val="center" w:pos="4677"/>
        <w:tab w:val="right" w:pos="9355"/>
      </w:tabs>
      <w:spacing w:line="240" w:lineRule="auto"/>
    </w:pPr>
    <w:rPr>
      <w:rFonts w:ascii="Times New Roman" w:hAnsi="Times New Roman" w:cs="Times New Roman"/>
      <w:color w:val="auto"/>
      <w:sz w:val="24"/>
      <w:szCs w:val="24"/>
    </w:rPr>
  </w:style>
  <w:style w:type="character" w:customStyle="1" w:styleId="af1">
    <w:name w:val="Нижний колонтитул Знак"/>
    <w:basedOn w:val="a0"/>
    <w:link w:val="15"/>
    <w:uiPriority w:val="99"/>
    <w:rsid w:val="00530A14"/>
    <w:rPr>
      <w:rFonts w:ascii="Arial" w:eastAsia="Times New Roman" w:hAnsi="Arial" w:cs="Arial"/>
      <w:color w:val="000000"/>
      <w:sz w:val="20"/>
      <w:szCs w:val="20"/>
      <w:lang w:eastAsia="ru-RU"/>
    </w:rPr>
  </w:style>
  <w:style w:type="paragraph" w:styleId="af2">
    <w:name w:val="footnote text"/>
    <w:basedOn w:val="a"/>
    <w:link w:val="af3"/>
    <w:uiPriority w:val="99"/>
    <w:semiHidden/>
    <w:rsid w:val="00530A14"/>
    <w:pPr>
      <w:widowControl w:val="0"/>
      <w:spacing w:after="120" w:line="240" w:lineRule="auto"/>
      <w:jc w:val="both"/>
    </w:pPr>
    <w:rPr>
      <w:rFonts w:ascii="Times New Roman" w:hAnsi="Times New Roman" w:cs="Times New Roman"/>
      <w:color w:val="auto"/>
      <w:szCs w:val="22"/>
    </w:rPr>
  </w:style>
  <w:style w:type="character" w:customStyle="1" w:styleId="af3">
    <w:name w:val="Текст сноски Знак"/>
    <w:basedOn w:val="a0"/>
    <w:link w:val="af2"/>
    <w:uiPriority w:val="99"/>
    <w:semiHidden/>
    <w:rsid w:val="00530A14"/>
    <w:rPr>
      <w:rFonts w:ascii="Arial" w:eastAsia="Times New Roman" w:hAnsi="Arial" w:cs="Arial"/>
      <w:color w:val="000000"/>
      <w:sz w:val="20"/>
      <w:szCs w:val="20"/>
      <w:lang w:eastAsia="ru-RU"/>
    </w:rPr>
  </w:style>
  <w:style w:type="paragraph" w:styleId="ae">
    <w:name w:val="Body Text Indent"/>
    <w:basedOn w:val="a"/>
    <w:link w:val="af4"/>
    <w:uiPriority w:val="99"/>
    <w:unhideWhenUsed/>
    <w:rsid w:val="00530A14"/>
    <w:pPr>
      <w:spacing w:after="120" w:line="240" w:lineRule="auto"/>
      <w:ind w:left="283"/>
    </w:pPr>
    <w:rPr>
      <w:rFonts w:ascii="Times New Roman" w:hAnsi="Times New Roman" w:cs="Times New Roman"/>
      <w:color w:val="auto"/>
      <w:sz w:val="24"/>
      <w:szCs w:val="24"/>
    </w:rPr>
  </w:style>
  <w:style w:type="character" w:customStyle="1" w:styleId="af4">
    <w:name w:val="Основной текст с отступом Знак"/>
    <w:basedOn w:val="a0"/>
    <w:link w:val="ae"/>
    <w:uiPriority w:val="99"/>
    <w:rsid w:val="00530A14"/>
    <w:rPr>
      <w:rFonts w:ascii="Times New Roman" w:hAnsi="Times New Roman" w:cs="Times New Roman"/>
      <w:sz w:val="24"/>
      <w:szCs w:val="24"/>
      <w:lang w:eastAsia="ru-RU"/>
    </w:rPr>
  </w:style>
  <w:style w:type="paragraph" w:customStyle="1" w:styleId="ConsPlusCell">
    <w:name w:val="ConsPlusCell"/>
    <w:rsid w:val="00530A14"/>
    <w:pPr>
      <w:widowControl w:val="0"/>
    </w:pPr>
    <w:rPr>
      <w:rFonts w:ascii="Arial" w:hAnsi="Arial" w:cs="Arial"/>
    </w:rPr>
  </w:style>
  <w:style w:type="paragraph" w:styleId="af5">
    <w:name w:val="Body Text"/>
    <w:basedOn w:val="a"/>
    <w:link w:val="af6"/>
    <w:uiPriority w:val="99"/>
    <w:rsid w:val="00530A14"/>
    <w:pPr>
      <w:spacing w:line="240" w:lineRule="auto"/>
      <w:jc w:val="center"/>
    </w:pPr>
    <w:rPr>
      <w:rFonts w:ascii="Times New Roman CYR" w:hAnsi="Times New Roman CYR" w:cs="Times New Roman"/>
      <w:b/>
      <w:bCs/>
      <w:color w:val="auto"/>
      <w:sz w:val="24"/>
      <w:szCs w:val="24"/>
    </w:rPr>
  </w:style>
  <w:style w:type="character" w:customStyle="1" w:styleId="af6">
    <w:name w:val="Основной текст Знак"/>
    <w:basedOn w:val="a0"/>
    <w:link w:val="af5"/>
    <w:uiPriority w:val="99"/>
    <w:semiHidden/>
    <w:rsid w:val="00530A14"/>
    <w:rPr>
      <w:rFonts w:ascii="Arial" w:eastAsia="Times New Roman" w:hAnsi="Arial" w:cs="Arial"/>
      <w:color w:val="000000"/>
      <w:sz w:val="20"/>
      <w:szCs w:val="20"/>
      <w:lang w:eastAsia="ru-RU"/>
    </w:rPr>
  </w:style>
  <w:style w:type="paragraph" w:styleId="32">
    <w:name w:val="Body Text 3"/>
    <w:basedOn w:val="a"/>
    <w:link w:val="33"/>
    <w:uiPriority w:val="99"/>
    <w:rsid w:val="00530A14"/>
    <w:pPr>
      <w:spacing w:before="120" w:after="120" w:line="240" w:lineRule="auto"/>
      <w:jc w:val="center"/>
    </w:pPr>
    <w:rPr>
      <w:rFonts w:ascii="Times New Roman" w:hAnsi="Times New Roman" w:cs="Times New Roman"/>
      <w:b/>
      <w:bCs/>
      <w:color w:val="auto"/>
      <w:szCs w:val="22"/>
    </w:rPr>
  </w:style>
  <w:style w:type="character" w:customStyle="1" w:styleId="33">
    <w:name w:val="Основной текст 3 Знак"/>
    <w:basedOn w:val="a0"/>
    <w:link w:val="32"/>
    <w:uiPriority w:val="99"/>
    <w:semiHidden/>
    <w:rsid w:val="00530A14"/>
    <w:rPr>
      <w:rFonts w:ascii="Arial" w:eastAsia="Times New Roman" w:hAnsi="Arial" w:cs="Arial"/>
      <w:color w:val="000000"/>
      <w:sz w:val="16"/>
      <w:szCs w:val="16"/>
      <w:lang w:eastAsia="ru-RU"/>
    </w:rPr>
  </w:style>
  <w:style w:type="paragraph" w:styleId="af7">
    <w:name w:val="Balloon Text"/>
    <w:basedOn w:val="a"/>
    <w:link w:val="af8"/>
    <w:uiPriority w:val="99"/>
    <w:rsid w:val="00530A14"/>
    <w:pPr>
      <w:spacing w:line="240" w:lineRule="auto"/>
    </w:pPr>
    <w:rPr>
      <w:rFonts w:ascii="Tahoma" w:hAnsi="Tahoma" w:cs="Tahoma"/>
      <w:color w:val="auto"/>
      <w:sz w:val="16"/>
      <w:szCs w:val="16"/>
    </w:rPr>
  </w:style>
  <w:style w:type="character" w:customStyle="1" w:styleId="af8">
    <w:name w:val="Текст выноски Знак"/>
    <w:basedOn w:val="a0"/>
    <w:link w:val="af7"/>
    <w:uiPriority w:val="99"/>
    <w:semiHidden/>
    <w:rsid w:val="00530A14"/>
    <w:rPr>
      <w:rFonts w:ascii="Tahoma" w:eastAsia="Times New Roman" w:hAnsi="Tahoma" w:cs="Tahoma"/>
      <w:color w:val="000000"/>
      <w:sz w:val="16"/>
      <w:szCs w:val="16"/>
      <w:lang w:eastAsia="ru-RU"/>
    </w:rPr>
  </w:style>
  <w:style w:type="paragraph" w:customStyle="1" w:styleId="af9">
    <w:name w:val="Адресат"/>
    <w:basedOn w:val="a"/>
    <w:rsid w:val="00530A14"/>
    <w:pPr>
      <w:spacing w:after="120" w:line="240" w:lineRule="auto"/>
      <w:ind w:left="3969"/>
      <w:jc w:val="center"/>
    </w:pPr>
    <w:rPr>
      <w:rFonts w:ascii="Times New Roman" w:hAnsi="Times New Roman" w:cs="Times New Roman"/>
      <w:color w:val="auto"/>
      <w:sz w:val="24"/>
      <w:szCs w:val="24"/>
    </w:rPr>
  </w:style>
  <w:style w:type="paragraph" w:customStyle="1" w:styleId="afa">
    <w:name w:val="ТабличныйТекст"/>
    <w:basedOn w:val="a"/>
    <w:rsid w:val="00530A14"/>
    <w:pPr>
      <w:spacing w:line="240" w:lineRule="auto"/>
      <w:jc w:val="both"/>
    </w:pPr>
    <w:rPr>
      <w:rFonts w:ascii="Times New Roman" w:hAnsi="Times New Roman" w:cs="Times New Roman"/>
      <w:color w:val="auto"/>
      <w:sz w:val="20"/>
    </w:rPr>
  </w:style>
  <w:style w:type="paragraph" w:customStyle="1" w:styleId="ConsNonformat">
    <w:name w:val="ConsNonformat"/>
    <w:rsid w:val="00530A14"/>
    <w:pPr>
      <w:widowControl w:val="0"/>
    </w:pPr>
    <w:rPr>
      <w:rFonts w:ascii="Courier New" w:hAnsi="Courier New" w:cs="Courier New"/>
    </w:rPr>
  </w:style>
  <w:style w:type="paragraph" w:styleId="afb">
    <w:name w:val="endnote text"/>
    <w:basedOn w:val="a"/>
    <w:link w:val="afc"/>
    <w:uiPriority w:val="99"/>
    <w:semiHidden/>
    <w:unhideWhenUsed/>
    <w:rsid w:val="00530A14"/>
    <w:rPr>
      <w:sz w:val="20"/>
    </w:rPr>
  </w:style>
  <w:style w:type="character" w:customStyle="1" w:styleId="afc">
    <w:name w:val="Текст концевой сноски Знак"/>
    <w:basedOn w:val="a0"/>
    <w:link w:val="afb"/>
    <w:uiPriority w:val="99"/>
    <w:semiHidden/>
    <w:rsid w:val="00530A14"/>
    <w:rPr>
      <w:rFonts w:ascii="Arial" w:eastAsia="Times New Roman" w:hAnsi="Arial" w:cs="Arial"/>
      <w:color w:val="000000"/>
    </w:rPr>
  </w:style>
  <w:style w:type="character" w:styleId="afd">
    <w:name w:val="endnote reference"/>
    <w:basedOn w:val="a0"/>
    <w:uiPriority w:val="99"/>
    <w:semiHidden/>
    <w:unhideWhenUsed/>
    <w:rsid w:val="00530A14"/>
    <w:rPr>
      <w:rFonts w:cs="Times New Roman"/>
      <w:vertAlign w:val="superscript"/>
    </w:rPr>
  </w:style>
  <w:style w:type="table" w:styleId="afe">
    <w:name w:val="Table Grid"/>
    <w:basedOn w:val="a1"/>
    <w:uiPriority w:val="59"/>
    <w:rsid w:val="00530A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Hyperlink"/>
    <w:basedOn w:val="a0"/>
    <w:uiPriority w:val="99"/>
    <w:semiHidden/>
    <w:unhideWhenUsed/>
    <w:rsid w:val="00530A14"/>
    <w:rPr>
      <w:color w:val="0000FF"/>
      <w:u w:val="single"/>
    </w:rPr>
  </w:style>
  <w:style w:type="paragraph" w:customStyle="1" w:styleId="311">
    <w:name w:val="Основной текст с отступом 31"/>
    <w:rsid w:val="00530A14"/>
    <w:pPr>
      <w:pBdr>
        <w:top w:val="none" w:sz="4" w:space="0" w:color="000000"/>
        <w:left w:val="none" w:sz="4" w:space="0" w:color="000000"/>
        <w:bottom w:val="none" w:sz="4" w:space="0" w:color="000000"/>
        <w:right w:val="none" w:sz="4" w:space="0" w:color="000000"/>
        <w:between w:val="none" w:sz="4" w:space="0" w:color="000000"/>
      </w:pBdr>
      <w:ind w:firstLine="851"/>
      <w:jc w:val="both"/>
    </w:pPr>
    <w:rPr>
      <w:rFonts w:ascii="Times New Roman CYR" w:hAnsi="Times New Roman CY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DC6B1-E516-486D-AD6B-37F7B9825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terehova</dc:creator>
  <cp:lastModifiedBy>Maxim Kudr</cp:lastModifiedBy>
  <cp:revision>2</cp:revision>
  <dcterms:created xsi:type="dcterms:W3CDTF">2026-09-25T13:20:00Z</dcterms:created>
  <dcterms:modified xsi:type="dcterms:W3CDTF">2026-09-25T13:20:00Z</dcterms:modified>
</cp:coreProperties>
</file>